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C31CBE" w14:textId="77777777" w:rsidR="000D645B" w:rsidRDefault="000D645B">
      <w:pPr>
        <w:pBdr>
          <w:top w:val="nil"/>
          <w:left w:val="nil"/>
          <w:bottom w:val="nil"/>
          <w:right w:val="nil"/>
          <w:between w:val="nil"/>
        </w:pBdr>
        <w:spacing w:line="276" w:lineRule="auto"/>
        <w:jc w:val="left"/>
        <w:rPr>
          <w:rFonts w:ascii="Arial" w:eastAsia="Arial" w:hAnsi="Arial" w:cs="Arial"/>
          <w:color w:val="000000"/>
          <w:sz w:val="22"/>
          <w:szCs w:val="22"/>
        </w:rPr>
      </w:pPr>
    </w:p>
    <w:tbl>
      <w:tblPr>
        <w:tblStyle w:val="a6"/>
        <w:tblpPr w:leftFromText="142" w:rightFromText="142" w:vertAnchor="page" w:horzAnchor="margin" w:tblpY="1936"/>
        <w:tblW w:w="1048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7"/>
        <w:gridCol w:w="2704"/>
        <w:gridCol w:w="5103"/>
        <w:gridCol w:w="1701"/>
      </w:tblGrid>
      <w:tr w:rsidR="000D645B" w14:paraId="70272812" w14:textId="77777777">
        <w:tc>
          <w:tcPr>
            <w:tcW w:w="977" w:type="dxa"/>
            <w:tcBorders>
              <w:bottom w:val="single" w:sz="4" w:space="0" w:color="000000"/>
              <w:right w:val="single" w:sz="4" w:space="0" w:color="000000"/>
            </w:tcBorders>
          </w:tcPr>
          <w:p w14:paraId="78325D5E" w14:textId="77777777" w:rsidR="000D645B" w:rsidRDefault="000D645B">
            <w:pPr>
              <w:rPr>
                <w:rFonts w:ascii="HG丸ｺﾞｼｯｸM-PRO" w:eastAsia="HG丸ｺﾞｼｯｸM-PRO" w:hAnsi="HG丸ｺﾞｼｯｸM-PRO" w:cs="HG丸ｺﾞｼｯｸM-PRO"/>
                <w:sz w:val="22"/>
                <w:szCs w:val="22"/>
              </w:rPr>
            </w:pPr>
          </w:p>
        </w:tc>
        <w:tc>
          <w:tcPr>
            <w:tcW w:w="2704" w:type="dxa"/>
            <w:tcBorders>
              <w:bottom w:val="single" w:sz="4" w:space="0" w:color="000000"/>
              <w:right w:val="single" w:sz="4" w:space="0" w:color="000000"/>
            </w:tcBorders>
          </w:tcPr>
          <w:p w14:paraId="3F34CFC4" w14:textId="77777777" w:rsidR="000D645B" w:rsidRDefault="00000000">
            <w:pPr>
              <w:jc w:val="center"/>
              <w:rPr>
                <w:rFonts w:ascii="UD デジタル 教科書体 N-B" w:eastAsia="UD デジタル 教科書体 N-B" w:hAnsi="UD デジタル 教科書体 N-B" w:cs="UD デジタル 教科書体 N-B"/>
                <w:sz w:val="22"/>
                <w:szCs w:val="22"/>
              </w:rPr>
            </w:pPr>
            <w:r>
              <w:rPr>
                <w:rFonts w:ascii="UD デジタル 教科書体 N-B" w:eastAsia="UD デジタル 教科書体 N-B" w:hAnsi="UD デジタル 教科書体 N-B" w:cs="UD デジタル 教科書体 N-B"/>
                <w:sz w:val="22"/>
                <w:szCs w:val="22"/>
              </w:rPr>
              <w:t>内容</w:t>
            </w:r>
          </w:p>
        </w:tc>
        <w:tc>
          <w:tcPr>
            <w:tcW w:w="5103" w:type="dxa"/>
            <w:tcBorders>
              <w:left w:val="single" w:sz="4" w:space="0" w:color="000000"/>
              <w:bottom w:val="single" w:sz="4" w:space="0" w:color="000000"/>
            </w:tcBorders>
          </w:tcPr>
          <w:p w14:paraId="68136C57" w14:textId="77777777" w:rsidR="000D645B" w:rsidRDefault="00000000">
            <w:pPr>
              <w:jc w:val="center"/>
              <w:rPr>
                <w:rFonts w:ascii="UD デジタル 教科書体 N-B" w:eastAsia="UD デジタル 教科書体 N-B" w:hAnsi="UD デジタル 教科書体 N-B" w:cs="UD デジタル 教科書体 N-B"/>
                <w:sz w:val="22"/>
                <w:szCs w:val="22"/>
              </w:rPr>
            </w:pPr>
            <w:r>
              <w:rPr>
                <w:rFonts w:ascii="UD デジタル 教科書体 N-B" w:eastAsia="UD デジタル 教科書体 N-B" w:hAnsi="UD デジタル 教科書体 N-B" w:cs="UD デジタル 教科書体 N-B"/>
                <w:sz w:val="22"/>
                <w:szCs w:val="22"/>
              </w:rPr>
              <w:t>主な項目</w:t>
            </w:r>
          </w:p>
        </w:tc>
        <w:tc>
          <w:tcPr>
            <w:tcW w:w="1701" w:type="dxa"/>
            <w:tcBorders>
              <w:bottom w:val="single" w:sz="4" w:space="0" w:color="000000"/>
            </w:tcBorders>
          </w:tcPr>
          <w:p w14:paraId="4C303326" w14:textId="77777777" w:rsidR="000D645B" w:rsidRDefault="00000000">
            <w:pPr>
              <w:jc w:val="center"/>
              <w:rPr>
                <w:rFonts w:ascii="UD デジタル 教科書体 N-B" w:eastAsia="UD デジタル 教科書体 N-B" w:hAnsi="UD デジタル 教科書体 N-B" w:cs="UD デジタル 教科書体 N-B"/>
                <w:sz w:val="22"/>
                <w:szCs w:val="22"/>
              </w:rPr>
            </w:pPr>
            <w:r>
              <w:rPr>
                <w:rFonts w:ascii="UD デジタル 教科書体 N-B" w:eastAsia="UD デジタル 教科書体 N-B" w:hAnsi="UD デジタル 教科書体 N-B" w:cs="UD デジタル 教科書体 N-B"/>
                <w:sz w:val="22"/>
                <w:szCs w:val="22"/>
              </w:rPr>
              <w:t>課題</w:t>
            </w:r>
          </w:p>
        </w:tc>
      </w:tr>
      <w:tr w:rsidR="000D645B" w14:paraId="1C7E7060" w14:textId="77777777">
        <w:tc>
          <w:tcPr>
            <w:tcW w:w="977" w:type="dxa"/>
            <w:tcBorders>
              <w:top w:val="single" w:sz="4" w:space="0" w:color="000000"/>
              <w:right w:val="single" w:sz="4" w:space="0" w:color="000000"/>
            </w:tcBorders>
          </w:tcPr>
          <w:p w14:paraId="293930A1" w14:textId="77777777" w:rsidR="000D645B" w:rsidRDefault="00000000">
            <w:pPr>
              <w:widowControl/>
              <w:spacing w:line="360" w:lineRule="auto"/>
              <w:jc w:val="lef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rPr>
              <w:t>1教程</w:t>
            </w:r>
          </w:p>
        </w:tc>
        <w:tc>
          <w:tcPr>
            <w:tcW w:w="2704" w:type="dxa"/>
            <w:tcBorders>
              <w:top w:val="single" w:sz="4" w:space="0" w:color="000000"/>
              <w:right w:val="single" w:sz="4" w:space="0" w:color="000000"/>
            </w:tcBorders>
          </w:tcPr>
          <w:p w14:paraId="120B4E28" w14:textId="77777777" w:rsidR="000D645B" w:rsidRDefault="00000000">
            <w:pPr>
              <w:widowControl/>
              <w:spacing w:line="360" w:lineRule="auto"/>
              <w:jc w:val="left"/>
              <w:rPr>
                <w:rFonts w:ascii="UD デジタル 教科書体 NK-R" w:eastAsia="UD デジタル 教科書体 NK-R" w:hAnsi="UD デジタル 教科書体 NK-R" w:cs="UD デジタル 教科書体 NK-R"/>
              </w:rPr>
            </w:pPr>
            <w:r>
              <w:rPr>
                <w:rFonts w:ascii="UD デジタル 教科書体 NK-R" w:eastAsia="UD デジタル 教科書体 NK-R" w:hAnsi="UD デジタル 教科書体 NK-R" w:cs="UD デジタル 教科書体 NK-R"/>
              </w:rPr>
              <w:t>多様化する学習者への日本語教育</w:t>
            </w:r>
          </w:p>
        </w:tc>
        <w:tc>
          <w:tcPr>
            <w:tcW w:w="5103" w:type="dxa"/>
            <w:tcBorders>
              <w:top w:val="single" w:sz="4" w:space="0" w:color="000000"/>
              <w:left w:val="single" w:sz="4" w:space="0" w:color="000000"/>
            </w:tcBorders>
          </w:tcPr>
          <w:p w14:paraId="56C21AD0" w14:textId="77777777" w:rsidR="000D645B" w:rsidRDefault="00000000">
            <w:pPr>
              <w:jc w:val="left"/>
              <w:rPr>
                <w:rFonts w:ascii="UD デジタル 教科書体 NP-R" w:eastAsia="UD デジタル 教科書体 NP-R" w:hAnsi="UD デジタル 教科書体 NP-R" w:cs="UD デジタル 教科書体 NP-R"/>
              </w:rPr>
            </w:pPr>
            <w:r>
              <w:rPr>
                <w:rFonts w:ascii="UD デジタル 教科書体 NP-R" w:eastAsia="UD デジタル 教科書体 NP-R" w:hAnsi="UD デジタル 教科書体 NP-R" w:cs="UD デジタル 教科書体 NP-R"/>
              </w:rPr>
              <w:t>・科目内容のオリエンテーション、自己紹介など</w:t>
            </w:r>
          </w:p>
          <w:p w14:paraId="6F8B85EF" w14:textId="77777777" w:rsidR="000D645B" w:rsidRDefault="00000000">
            <w:pPr>
              <w:jc w:val="left"/>
              <w:rPr>
                <w:rFonts w:ascii="UD デジタル 教科書体 NP-R" w:eastAsia="UD デジタル 教科書体 NP-R" w:hAnsi="UD デジタル 教科書体 NP-R" w:cs="UD デジタル 教科書体 NP-R"/>
              </w:rPr>
            </w:pPr>
            <w:r>
              <w:rPr>
                <w:rFonts w:ascii="UD デジタル 教科書体 NP-R" w:eastAsia="UD デジタル 教科書体 NP-R" w:hAnsi="UD デジタル 教科書体 NP-R" w:cs="UD デジタル 教科書体 NP-R"/>
              </w:rPr>
              <w:t>・多様化する日本語学習者</w:t>
            </w:r>
          </w:p>
          <w:p w14:paraId="569E2300" w14:textId="77777777" w:rsidR="000D645B" w:rsidRDefault="00000000">
            <w:pPr>
              <w:jc w:val="left"/>
              <w:rPr>
                <w:rFonts w:ascii="UD デジタル 教科書体 NP-R" w:eastAsia="UD デジタル 教科書体 NP-R" w:hAnsi="UD デジタル 教科書体 NP-R" w:cs="UD デジタル 教科書体 NP-R"/>
              </w:rPr>
            </w:pPr>
            <w:r>
              <w:rPr>
                <w:rFonts w:ascii="UD デジタル 教科書体 NP-R" w:eastAsia="UD デジタル 教科書体 NP-R" w:hAnsi="UD デジタル 教科書体 NP-R" w:cs="UD デジタル 教科書体 NP-R"/>
              </w:rPr>
              <w:t>・コースデザイン</w:t>
            </w:r>
          </w:p>
          <w:p w14:paraId="0BB19689" w14:textId="77777777" w:rsidR="000D645B" w:rsidRDefault="00000000">
            <w:pPr>
              <w:jc w:val="left"/>
              <w:rPr>
                <w:rFonts w:ascii="UD デジタル 教科書体 NP-R" w:eastAsia="UD デジタル 教科書体 NP-R" w:hAnsi="UD デジタル 教科書体 NP-R" w:cs="UD デジタル 教科書体 NP-R"/>
              </w:rPr>
            </w:pPr>
            <w:r>
              <w:rPr>
                <w:rFonts w:ascii="UD デジタル 教科書体 NP-R" w:eastAsia="UD デジタル 教科書体 NP-R" w:hAnsi="UD デジタル 教科書体 NP-R" w:cs="UD デジタル 教科書体 NP-R"/>
              </w:rPr>
              <w:t>・「生活者としての外国人」について、「やさしい日本語」</w:t>
            </w:r>
          </w:p>
        </w:tc>
        <w:tc>
          <w:tcPr>
            <w:tcW w:w="1701" w:type="dxa"/>
            <w:tcBorders>
              <w:top w:val="single" w:sz="4" w:space="0" w:color="000000"/>
            </w:tcBorders>
          </w:tcPr>
          <w:p w14:paraId="36E8CFF3" w14:textId="77777777" w:rsidR="000D645B" w:rsidRDefault="00000000">
            <w:pPr>
              <w:widowControl/>
              <w:spacing w:line="360" w:lineRule="auto"/>
              <w:jc w:val="left"/>
              <w:rPr>
                <w:rFonts w:ascii="UD デジタル 教科書体 NK-R" w:eastAsia="UD デジタル 教科書体 NK-R" w:hAnsi="UD デジタル 教科書体 NK-R" w:cs="UD デジタル 教科書体 NK-R"/>
              </w:rPr>
            </w:pPr>
            <w:r>
              <w:rPr>
                <w:rFonts w:ascii="UD デジタル 教科書体 NK-R" w:eastAsia="UD デジタル 教科書体 NK-R" w:hAnsi="UD デジタル 教科書体 NK-R" w:cs="UD デジタル 教科書体 NK-R"/>
              </w:rPr>
              <w:t>地域の日本語教室について調べる</w:t>
            </w:r>
          </w:p>
        </w:tc>
      </w:tr>
      <w:tr w:rsidR="000D645B" w14:paraId="47296160" w14:textId="77777777">
        <w:tc>
          <w:tcPr>
            <w:tcW w:w="977" w:type="dxa"/>
            <w:tcBorders>
              <w:right w:val="single" w:sz="4" w:space="0" w:color="000000"/>
            </w:tcBorders>
          </w:tcPr>
          <w:p w14:paraId="39A9D736" w14:textId="77777777" w:rsidR="000D645B" w:rsidRDefault="00000000">
            <w:pPr>
              <w:widowControl/>
              <w:spacing w:line="360" w:lineRule="auto"/>
              <w:jc w:val="lef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rPr>
              <w:t>2教程</w:t>
            </w:r>
          </w:p>
          <w:p w14:paraId="43B1FF45" w14:textId="77777777" w:rsidR="000D645B" w:rsidRDefault="000D645B">
            <w:pPr>
              <w:widowControl/>
              <w:spacing w:line="360" w:lineRule="auto"/>
              <w:jc w:val="left"/>
              <w:rPr>
                <w:rFonts w:ascii="HG丸ｺﾞｼｯｸM-PRO" w:eastAsia="HG丸ｺﾞｼｯｸM-PRO" w:hAnsi="HG丸ｺﾞｼｯｸM-PRO" w:cs="HG丸ｺﾞｼｯｸM-PRO"/>
              </w:rPr>
            </w:pPr>
          </w:p>
        </w:tc>
        <w:tc>
          <w:tcPr>
            <w:tcW w:w="2704" w:type="dxa"/>
            <w:tcBorders>
              <w:right w:val="single" w:sz="4" w:space="0" w:color="000000"/>
            </w:tcBorders>
          </w:tcPr>
          <w:p w14:paraId="1E9ACCF1" w14:textId="77777777" w:rsidR="000D645B" w:rsidRDefault="00000000">
            <w:pPr>
              <w:widowControl/>
              <w:spacing w:line="360" w:lineRule="auto"/>
              <w:jc w:val="left"/>
              <w:rPr>
                <w:rFonts w:ascii="UD デジタル 教科書体 NK-R" w:eastAsia="UD デジタル 教科書体 NK-R" w:hAnsi="UD デジタル 教科書体 NK-R" w:cs="UD デジタル 教科書体 NK-R"/>
              </w:rPr>
            </w:pPr>
            <w:r>
              <w:rPr>
                <w:rFonts w:ascii="UD デジタル 教科書体 NK-R" w:eastAsia="UD デジタル 教科書体 NK-R" w:hAnsi="UD デジタル 教科書体 NK-R" w:cs="UD デジタル 教科書体 NK-R"/>
              </w:rPr>
              <w:t>「生活者としての外国人」に対する日本語教育①</w:t>
            </w:r>
          </w:p>
        </w:tc>
        <w:tc>
          <w:tcPr>
            <w:tcW w:w="5103" w:type="dxa"/>
            <w:tcBorders>
              <w:left w:val="single" w:sz="4" w:space="0" w:color="000000"/>
            </w:tcBorders>
          </w:tcPr>
          <w:p w14:paraId="33B4E8FB" w14:textId="77777777" w:rsidR="000D645B" w:rsidRDefault="00000000">
            <w:pPr>
              <w:jc w:val="left"/>
              <w:rPr>
                <w:rFonts w:ascii="UD デジタル 教科書体 NP-R" w:eastAsia="UD デジタル 教科書体 NP-R" w:hAnsi="UD デジタル 教科書体 NP-R" w:cs="UD デジタル 教科書体 NP-R"/>
              </w:rPr>
            </w:pPr>
            <w:r>
              <w:rPr>
                <w:rFonts w:ascii="UD デジタル 教科書体 NP-R" w:eastAsia="UD デジタル 教科書体 NP-R" w:hAnsi="UD デジタル 教科書体 NP-R" w:cs="UD デジタル 教科書体 NP-R"/>
              </w:rPr>
              <w:t>・地域の日本語教室の現状について共有</w:t>
            </w:r>
          </w:p>
          <w:p w14:paraId="3E5ABE33" w14:textId="77777777" w:rsidR="000D645B" w:rsidRDefault="00000000">
            <w:pPr>
              <w:ind w:firstLine="210"/>
              <w:jc w:val="left"/>
              <w:rPr>
                <w:rFonts w:ascii="UD デジタル 教科書体 NP-R" w:eastAsia="UD デジタル 教科書体 NP-R" w:hAnsi="UD デジタル 教科書体 NP-R" w:cs="UD デジタル 教科書体 NP-R"/>
              </w:rPr>
            </w:pPr>
            <w:r>
              <w:rPr>
                <w:rFonts w:ascii="UD デジタル 教科書体 NP-R" w:eastAsia="UD デジタル 教科書体 NP-R" w:hAnsi="UD デジタル 教科書体 NP-R" w:cs="UD デジタル 教科書体 NP-R"/>
              </w:rPr>
              <w:t>（前週の課題）</w:t>
            </w:r>
          </w:p>
          <w:p w14:paraId="3A3F7C46" w14:textId="77777777" w:rsidR="000D645B" w:rsidRDefault="00000000">
            <w:pPr>
              <w:jc w:val="left"/>
              <w:rPr>
                <w:rFonts w:ascii="UD デジタル 教科書体 NP-R" w:eastAsia="UD デジタル 教科書体 NP-R" w:hAnsi="UD デジタル 教科書体 NP-R" w:cs="UD デジタル 教科書体 NP-R"/>
              </w:rPr>
            </w:pPr>
            <w:r>
              <w:rPr>
                <w:rFonts w:ascii="UD デジタル 教科書体 NP-R" w:eastAsia="UD デジタル 教科書体 NP-R" w:hAnsi="UD デジタル 教科書体 NP-R" w:cs="UD デジタル 教科書体 NP-R"/>
              </w:rPr>
              <w:t>・「生活者としての外国人」について</w:t>
            </w:r>
          </w:p>
          <w:p w14:paraId="308F69CA" w14:textId="77777777" w:rsidR="000D645B" w:rsidRDefault="00000000">
            <w:pPr>
              <w:ind w:left="630" w:hanging="630"/>
              <w:jc w:val="left"/>
              <w:rPr>
                <w:rFonts w:ascii="UD デジタル 教科書体 NP-R" w:eastAsia="UD デジタル 教科書体 NP-R" w:hAnsi="UD デジタル 教科書体 NP-R" w:cs="UD デジタル 教科書体 NP-R"/>
              </w:rPr>
            </w:pPr>
            <w:r>
              <w:rPr>
                <w:rFonts w:ascii="UD デジタル 教科書体 NP-R" w:eastAsia="UD デジタル 教科書体 NP-R" w:hAnsi="UD デジタル 教科書体 NP-R" w:cs="UD デジタル 教科書体 NP-R"/>
              </w:rPr>
              <w:t>・「生活者としての外国人」への日本語教育の目的・目標（文化庁）の確認</w:t>
            </w:r>
          </w:p>
          <w:p w14:paraId="08DA347E" w14:textId="77777777" w:rsidR="000D645B" w:rsidRDefault="00000000">
            <w:pPr>
              <w:ind w:left="630" w:hanging="630"/>
              <w:jc w:val="left"/>
              <w:rPr>
                <w:rFonts w:ascii="UD デジタル 教科書体 NP-R" w:eastAsia="UD デジタル 教科書体 NP-R" w:hAnsi="UD デジタル 教科書体 NP-R" w:cs="UD デジタル 教科書体 NP-R"/>
              </w:rPr>
            </w:pPr>
            <w:r>
              <w:rPr>
                <w:rFonts w:ascii="UD デジタル 教科書体 NP-R" w:eastAsia="UD デジタル 教科書体 NP-R" w:hAnsi="UD デジタル 教科書体 NP-R" w:cs="UD デジタル 教科書体 NP-R"/>
              </w:rPr>
              <w:t>・JF「いろどり」を参考資料として見る。</w:t>
            </w:r>
          </w:p>
          <w:p w14:paraId="361C6B8A" w14:textId="77777777" w:rsidR="000D645B" w:rsidRDefault="00000000">
            <w:pPr>
              <w:ind w:left="630" w:hanging="630"/>
              <w:jc w:val="left"/>
              <w:rPr>
                <w:rFonts w:ascii="UD デジタル 教科書体 NP-R" w:eastAsia="UD デジタル 教科書体 NP-R" w:hAnsi="UD デジタル 教科書体 NP-R" w:cs="UD デジタル 教科書体 NP-R"/>
              </w:rPr>
            </w:pPr>
            <w:r>
              <w:rPr>
                <w:rFonts w:ascii="UD デジタル 教科書体 NP-R" w:eastAsia="UD デジタル 教科書体 NP-R" w:hAnsi="UD デジタル 教科書体 NP-R" w:cs="UD デジタル 教科書体 NP-R"/>
              </w:rPr>
              <w:t>・JF Can-doや「活動案サンプル」を参考に活動</w:t>
            </w:r>
          </w:p>
          <w:p w14:paraId="7B565596" w14:textId="77777777" w:rsidR="000D645B" w:rsidRDefault="00000000">
            <w:pPr>
              <w:ind w:left="630" w:hanging="630"/>
              <w:jc w:val="left"/>
              <w:rPr>
                <w:rFonts w:ascii="UD デジタル 教科書体 NP-R" w:eastAsia="UD デジタル 教科書体 NP-R" w:hAnsi="UD デジタル 教科書体 NP-R" w:cs="UD デジタル 教科書体 NP-R"/>
              </w:rPr>
            </w:pPr>
            <w:r>
              <w:rPr>
                <w:rFonts w:ascii="UD デジタル 教科書体 NP-R" w:eastAsia="UD デジタル 教科書体 NP-R" w:hAnsi="UD デジタル 教科書体 NP-R" w:cs="UD デジタル 教科書体 NP-R"/>
              </w:rPr>
              <w:t>案を作成する</w:t>
            </w:r>
          </w:p>
        </w:tc>
        <w:tc>
          <w:tcPr>
            <w:tcW w:w="1701" w:type="dxa"/>
          </w:tcPr>
          <w:p w14:paraId="3A1E4E22" w14:textId="77777777" w:rsidR="000D645B" w:rsidRDefault="00000000">
            <w:pPr>
              <w:widowControl/>
              <w:spacing w:line="360" w:lineRule="auto"/>
              <w:jc w:val="left"/>
              <w:rPr>
                <w:rFonts w:ascii="UD デジタル 教科書体 NK-R" w:eastAsia="UD デジタル 教科書体 NK-R" w:hAnsi="UD デジタル 教科書体 NK-R" w:cs="UD デジタル 教科書体 NK-R"/>
              </w:rPr>
            </w:pPr>
            <w:r>
              <w:rPr>
                <w:rFonts w:ascii="UD デジタル 教科書体 NK-R" w:eastAsia="UD デジタル 教科書体 NK-R" w:hAnsi="UD デジタル 教科書体 NK-R" w:cs="UD デジタル 教科書体 NK-R"/>
              </w:rPr>
              <w:t>・活動案の完成</w:t>
            </w:r>
          </w:p>
          <w:p w14:paraId="37A844BF" w14:textId="77777777" w:rsidR="000D645B" w:rsidRDefault="00000000">
            <w:pPr>
              <w:widowControl/>
              <w:spacing w:line="360" w:lineRule="auto"/>
              <w:jc w:val="left"/>
              <w:rPr>
                <w:rFonts w:ascii="UD デジタル 教科書体 NK-R" w:eastAsia="UD デジタル 教科書体 NK-R" w:hAnsi="UD デジタル 教科書体 NK-R" w:cs="UD デジタル 教科書体 NK-R"/>
              </w:rPr>
            </w:pPr>
            <w:r>
              <w:rPr>
                <w:rFonts w:ascii="UD デジタル 教科書体 NK-R" w:eastAsia="UD デジタル 教科書体 NK-R" w:hAnsi="UD デジタル 教科書体 NK-R" w:cs="UD デジタル 教科書体 NK-R"/>
              </w:rPr>
              <w:t>・模擬授業の</w:t>
            </w:r>
          </w:p>
          <w:p w14:paraId="4D62176C" w14:textId="77777777" w:rsidR="000D645B" w:rsidRDefault="00000000">
            <w:pPr>
              <w:widowControl/>
              <w:spacing w:line="360" w:lineRule="auto"/>
              <w:ind w:firstLine="105"/>
              <w:jc w:val="left"/>
              <w:rPr>
                <w:rFonts w:ascii="UD デジタル 教科書体 NK-R" w:eastAsia="UD デジタル 教科書体 NK-R" w:hAnsi="UD デジタル 教科書体 NK-R" w:cs="UD デジタル 教科書体 NK-R"/>
              </w:rPr>
            </w:pPr>
            <w:r>
              <w:rPr>
                <w:rFonts w:ascii="UD デジタル 教科書体 NK-R" w:eastAsia="UD デジタル 教科書体 NK-R" w:hAnsi="UD デジタル 教科書体 NK-R" w:cs="UD デジタル 教科書体 NK-R"/>
              </w:rPr>
              <w:t>準備</w:t>
            </w:r>
          </w:p>
        </w:tc>
      </w:tr>
      <w:tr w:rsidR="000D645B" w14:paraId="6AC9589F" w14:textId="77777777">
        <w:tc>
          <w:tcPr>
            <w:tcW w:w="977" w:type="dxa"/>
            <w:tcBorders>
              <w:right w:val="single" w:sz="4" w:space="0" w:color="000000"/>
            </w:tcBorders>
          </w:tcPr>
          <w:p w14:paraId="1989833C" w14:textId="77777777" w:rsidR="000D645B" w:rsidRDefault="00000000">
            <w:pPr>
              <w:widowControl/>
              <w:spacing w:line="360" w:lineRule="auto"/>
              <w:jc w:val="lef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rPr>
              <w:t>3教程</w:t>
            </w:r>
          </w:p>
        </w:tc>
        <w:tc>
          <w:tcPr>
            <w:tcW w:w="2704" w:type="dxa"/>
            <w:tcBorders>
              <w:right w:val="single" w:sz="4" w:space="0" w:color="000000"/>
            </w:tcBorders>
          </w:tcPr>
          <w:p w14:paraId="4B7C42BA" w14:textId="77777777" w:rsidR="000D645B" w:rsidRDefault="00000000">
            <w:pPr>
              <w:widowControl/>
              <w:spacing w:line="360" w:lineRule="auto"/>
              <w:jc w:val="left"/>
              <w:rPr>
                <w:rFonts w:ascii="UD デジタル 教科書体 NK-R" w:eastAsia="UD デジタル 教科書体 NK-R" w:hAnsi="UD デジタル 教科書体 NK-R" w:cs="UD デジタル 教科書体 NK-R"/>
              </w:rPr>
            </w:pPr>
            <w:r>
              <w:rPr>
                <w:rFonts w:ascii="UD デジタル 教科書体 NK-R" w:eastAsia="UD デジタル 教科書体 NK-R" w:hAnsi="UD デジタル 教科書体 NK-R" w:cs="UD デジタル 教科書体 NK-R"/>
              </w:rPr>
              <w:t>「生活者としての外国人」への日本語教育②模擬授業</w:t>
            </w:r>
          </w:p>
        </w:tc>
        <w:tc>
          <w:tcPr>
            <w:tcW w:w="5103" w:type="dxa"/>
            <w:tcBorders>
              <w:left w:val="single" w:sz="4" w:space="0" w:color="000000"/>
            </w:tcBorders>
          </w:tcPr>
          <w:p w14:paraId="7918C0AB" w14:textId="77777777" w:rsidR="000D645B" w:rsidRDefault="00000000">
            <w:pPr>
              <w:jc w:val="left"/>
              <w:rPr>
                <w:rFonts w:ascii="UD デジタル 教科書体 NP-R" w:eastAsia="UD デジタル 教科書体 NP-R" w:hAnsi="UD デジタル 教科書体 NP-R" w:cs="UD デジタル 教科書体 NP-R"/>
              </w:rPr>
            </w:pPr>
            <w:r>
              <w:rPr>
                <w:rFonts w:ascii="UD デジタル 教科書体 NP-R" w:eastAsia="UD デジタル 教科書体 NP-R" w:hAnsi="UD デジタル 教科書体 NP-R" w:cs="UD デジタル 教科書体 NP-R"/>
              </w:rPr>
              <w:t xml:space="preserve">・模擬授業　</w:t>
            </w:r>
          </w:p>
          <w:p w14:paraId="45A45DED" w14:textId="77777777" w:rsidR="000D645B" w:rsidRDefault="00000000">
            <w:pPr>
              <w:jc w:val="left"/>
              <w:rPr>
                <w:rFonts w:ascii="UD デジタル 教科書体 NP-R" w:eastAsia="UD デジタル 教科書体 NP-R" w:hAnsi="UD デジタル 教科書体 NP-R" w:cs="UD デジタル 教科書体 NP-R"/>
              </w:rPr>
            </w:pPr>
            <w:r>
              <w:rPr>
                <w:rFonts w:ascii="UD デジタル 教科書体 NP-R" w:eastAsia="UD デジタル 教科書体 NP-R" w:hAnsi="UD デジタル 教科書体 NP-R" w:cs="UD デジタル 教科書体 NP-R"/>
              </w:rPr>
              <w:t>・模擬授業の振り返り・フィードバック</w:t>
            </w:r>
          </w:p>
          <w:p w14:paraId="4DB42609" w14:textId="77777777" w:rsidR="000D645B" w:rsidRDefault="00000000">
            <w:pPr>
              <w:jc w:val="left"/>
              <w:rPr>
                <w:rFonts w:ascii="UD デジタル 教科書体 NP-R" w:eastAsia="UD デジタル 教科書体 NP-R" w:hAnsi="UD デジタル 教科書体 NP-R" w:cs="UD デジタル 教科書体 NP-R"/>
              </w:rPr>
            </w:pPr>
            <w:r>
              <w:rPr>
                <w:rFonts w:ascii="UD デジタル 教科書体 NP-R" w:eastAsia="UD デジタル 教科書体 NP-R" w:hAnsi="UD デジタル 教科書体 NP-R" w:cs="UD デジタル 教科書体 NP-R"/>
              </w:rPr>
              <w:t>・全体での振り返り・まとめ</w:t>
            </w:r>
          </w:p>
        </w:tc>
        <w:tc>
          <w:tcPr>
            <w:tcW w:w="1701" w:type="dxa"/>
          </w:tcPr>
          <w:p w14:paraId="1324186A" w14:textId="77777777" w:rsidR="000D645B" w:rsidRDefault="000D645B">
            <w:pPr>
              <w:widowControl/>
              <w:spacing w:line="360" w:lineRule="auto"/>
              <w:jc w:val="center"/>
              <w:rPr>
                <w:rFonts w:ascii="UD デジタル 教科書体 NK-R" w:eastAsia="UD デジタル 教科書体 NK-R" w:hAnsi="UD デジタル 教科書体 NK-R" w:cs="UD デジタル 教科書体 NK-R"/>
              </w:rPr>
            </w:pPr>
          </w:p>
        </w:tc>
      </w:tr>
      <w:tr w:rsidR="000D645B" w14:paraId="38364229" w14:textId="77777777">
        <w:tc>
          <w:tcPr>
            <w:tcW w:w="977" w:type="dxa"/>
            <w:tcBorders>
              <w:right w:val="single" w:sz="4" w:space="0" w:color="000000"/>
            </w:tcBorders>
          </w:tcPr>
          <w:p w14:paraId="4959BBDB" w14:textId="77777777" w:rsidR="000D645B" w:rsidRDefault="00000000">
            <w:pPr>
              <w:widowControl/>
              <w:spacing w:line="360" w:lineRule="auto"/>
              <w:jc w:val="lef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rPr>
              <w:t>4教程</w:t>
            </w:r>
          </w:p>
        </w:tc>
        <w:tc>
          <w:tcPr>
            <w:tcW w:w="2704" w:type="dxa"/>
            <w:tcBorders>
              <w:right w:val="single" w:sz="4" w:space="0" w:color="000000"/>
            </w:tcBorders>
          </w:tcPr>
          <w:p w14:paraId="12889036" w14:textId="77777777" w:rsidR="000D645B" w:rsidRDefault="00000000">
            <w:pPr>
              <w:widowControl/>
              <w:spacing w:line="360" w:lineRule="auto"/>
              <w:jc w:val="left"/>
              <w:rPr>
                <w:rFonts w:ascii="UD デジタル 教科書体 NK-R" w:eastAsia="UD デジタル 教科書体 NK-R" w:hAnsi="UD デジタル 教科書体 NK-R" w:cs="UD デジタル 教科書体 NK-R"/>
              </w:rPr>
            </w:pPr>
            <w:r>
              <w:rPr>
                <w:rFonts w:ascii="UD デジタル 教科書体 NK-R" w:eastAsia="UD デジタル 教科書体 NK-R" w:hAnsi="UD デジタル 教科書体 NK-R" w:cs="UD デジタル 教科書体 NK-R"/>
              </w:rPr>
              <w:t>介護にかかわる人々への日本語教育</w:t>
            </w:r>
          </w:p>
        </w:tc>
        <w:tc>
          <w:tcPr>
            <w:tcW w:w="5103" w:type="dxa"/>
            <w:tcBorders>
              <w:left w:val="single" w:sz="4" w:space="0" w:color="000000"/>
            </w:tcBorders>
          </w:tcPr>
          <w:p w14:paraId="1C111E51" w14:textId="77777777" w:rsidR="000D645B" w:rsidRDefault="00000000">
            <w:pPr>
              <w:jc w:val="left"/>
              <w:rPr>
                <w:rFonts w:ascii="UD デジタル 教科書体 NP-R" w:eastAsia="UD デジタル 教科書体 NP-R" w:hAnsi="UD デジタル 教科書体 NP-R" w:cs="UD デジタル 教科書体 NP-R"/>
              </w:rPr>
            </w:pPr>
            <w:r>
              <w:rPr>
                <w:rFonts w:ascii="UD デジタル 教科書体 NP-R" w:eastAsia="UD デジタル 教科書体 NP-R" w:hAnsi="UD デジタル 教科書体 NP-R" w:cs="UD デジタル 教科書体 NP-R"/>
              </w:rPr>
              <w:t>・外国人介護人材の全容</w:t>
            </w:r>
          </w:p>
          <w:p w14:paraId="57C4D3D4" w14:textId="77777777" w:rsidR="000D645B" w:rsidRDefault="00000000">
            <w:pPr>
              <w:jc w:val="left"/>
              <w:rPr>
                <w:rFonts w:ascii="UD デジタル 教科書体 NP-R" w:eastAsia="UD デジタル 教科書体 NP-R" w:hAnsi="UD デジタル 教科書体 NP-R" w:cs="UD デジタル 教科書体 NP-R"/>
              </w:rPr>
            </w:pPr>
            <w:r>
              <w:rPr>
                <w:rFonts w:ascii="UD デジタル 教科書体 NP-R" w:eastAsia="UD デジタル 教科書体 NP-R" w:hAnsi="UD デジタル 教科書体 NP-R" w:cs="UD デジタル 教科書体 NP-R"/>
              </w:rPr>
              <w:t>・外国人介護人材向け日本語教材の分析</w:t>
            </w:r>
          </w:p>
          <w:p w14:paraId="34FF5404" w14:textId="77777777" w:rsidR="000D645B" w:rsidRDefault="00000000">
            <w:pPr>
              <w:jc w:val="left"/>
              <w:rPr>
                <w:rFonts w:ascii="UD デジタル 教科書体 NP-R" w:eastAsia="UD デジタル 教科書体 NP-R" w:hAnsi="UD デジタル 教科書体 NP-R" w:cs="UD デジタル 教科書体 NP-R"/>
              </w:rPr>
            </w:pPr>
            <w:r>
              <w:rPr>
                <w:rFonts w:ascii="UD デジタル 教科書体 NP-R" w:eastAsia="UD デジタル 教科書体 NP-R" w:hAnsi="UD デジタル 教科書体 NP-R" w:cs="UD デジタル 教科書体 NP-R"/>
              </w:rPr>
              <w:t>・外国人介護人材に必要な日本語</w:t>
            </w:r>
          </w:p>
        </w:tc>
        <w:tc>
          <w:tcPr>
            <w:tcW w:w="1701" w:type="dxa"/>
          </w:tcPr>
          <w:p w14:paraId="4246FBCA" w14:textId="77777777" w:rsidR="000D645B" w:rsidRDefault="000D645B">
            <w:pPr>
              <w:widowControl/>
              <w:spacing w:line="360" w:lineRule="auto"/>
              <w:jc w:val="left"/>
              <w:rPr>
                <w:rFonts w:ascii="UD デジタル 教科書体 NK-R" w:eastAsia="UD デジタル 教科書体 NK-R" w:hAnsi="UD デジタル 教科書体 NK-R" w:cs="UD デジタル 教科書体 NK-R"/>
              </w:rPr>
            </w:pPr>
          </w:p>
        </w:tc>
      </w:tr>
      <w:tr w:rsidR="000D645B" w14:paraId="07575899" w14:textId="77777777">
        <w:tc>
          <w:tcPr>
            <w:tcW w:w="977" w:type="dxa"/>
            <w:tcBorders>
              <w:right w:val="single" w:sz="4" w:space="0" w:color="000000"/>
            </w:tcBorders>
          </w:tcPr>
          <w:p w14:paraId="1494E734" w14:textId="77777777" w:rsidR="000D645B" w:rsidRDefault="00000000">
            <w:pPr>
              <w:widowControl/>
              <w:spacing w:line="360" w:lineRule="auto"/>
              <w:jc w:val="lef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rPr>
              <w:t>5教程</w:t>
            </w:r>
          </w:p>
        </w:tc>
        <w:tc>
          <w:tcPr>
            <w:tcW w:w="2704" w:type="dxa"/>
            <w:tcBorders>
              <w:right w:val="single" w:sz="4" w:space="0" w:color="000000"/>
            </w:tcBorders>
          </w:tcPr>
          <w:p w14:paraId="2F76743B" w14:textId="77777777" w:rsidR="000D645B" w:rsidRDefault="00000000">
            <w:pPr>
              <w:widowControl/>
              <w:spacing w:line="360" w:lineRule="auto"/>
              <w:jc w:val="left"/>
              <w:rPr>
                <w:rFonts w:ascii="UD デジタル 教科書体 NK-R" w:eastAsia="UD デジタル 教科書体 NK-R" w:hAnsi="UD デジタル 教科書体 NK-R" w:cs="UD デジタル 教科書体 NK-R"/>
              </w:rPr>
            </w:pPr>
            <w:r>
              <w:rPr>
                <w:rFonts w:ascii="UD デジタル 教科書体 NK-R" w:eastAsia="UD デジタル 教科書体 NK-R" w:hAnsi="UD デジタル 教科書体 NK-R" w:cs="UD デジタル 教科書体 NK-R"/>
              </w:rPr>
              <w:t>就労者（高度人材・特定技能を含む）への日本語教育</w:t>
            </w:r>
          </w:p>
        </w:tc>
        <w:tc>
          <w:tcPr>
            <w:tcW w:w="5103" w:type="dxa"/>
            <w:tcBorders>
              <w:left w:val="single" w:sz="4" w:space="0" w:color="000000"/>
            </w:tcBorders>
          </w:tcPr>
          <w:p w14:paraId="6E55DA11" w14:textId="77777777" w:rsidR="000D645B" w:rsidRDefault="00000000">
            <w:pPr>
              <w:jc w:val="left"/>
              <w:rPr>
                <w:rFonts w:ascii="UD デジタル 教科書体 NP-R" w:eastAsia="UD デジタル 教科書体 NP-R" w:hAnsi="UD デジタル 教科書体 NP-R" w:cs="UD デジタル 教科書体 NP-R"/>
              </w:rPr>
            </w:pPr>
            <w:r>
              <w:rPr>
                <w:rFonts w:ascii="UD デジタル 教科書体 NP-R" w:eastAsia="UD デジタル 教科書体 NP-R" w:hAnsi="UD デジタル 教科書体 NP-R" w:cs="UD デジタル 教科書体 NP-R"/>
              </w:rPr>
              <w:t>・外国人就労者の全体像</w:t>
            </w:r>
          </w:p>
          <w:p w14:paraId="6E9BA7D2" w14:textId="77777777" w:rsidR="000D645B" w:rsidRDefault="00000000">
            <w:pPr>
              <w:jc w:val="left"/>
              <w:rPr>
                <w:rFonts w:ascii="UD デジタル 教科書体 NP-R" w:eastAsia="UD デジタル 教科書体 NP-R" w:hAnsi="UD デジタル 教科書体 NP-R" w:cs="UD デジタル 教科書体 NP-R"/>
              </w:rPr>
            </w:pPr>
            <w:r>
              <w:rPr>
                <w:rFonts w:ascii="UD デジタル 教科書体 NP-R" w:eastAsia="UD デジタル 教科書体 NP-R" w:hAnsi="UD デジタル 教科書体 NP-R" w:cs="UD デジタル 教科書体 NP-R"/>
              </w:rPr>
              <w:t>・ビジネス日本語</w:t>
            </w:r>
          </w:p>
          <w:p w14:paraId="648227D6" w14:textId="77777777" w:rsidR="000D645B" w:rsidRDefault="00000000">
            <w:pPr>
              <w:jc w:val="left"/>
              <w:rPr>
                <w:rFonts w:ascii="UD デジタル 教科書体 NP-R" w:eastAsia="UD デジタル 教科書体 NP-R" w:hAnsi="UD デジタル 教科書体 NP-R" w:cs="UD デジタル 教科書体 NP-R"/>
              </w:rPr>
            </w:pPr>
            <w:r>
              <w:rPr>
                <w:rFonts w:ascii="UD デジタル 教科書体 NP-R" w:eastAsia="UD デジタル 教科書体 NP-R" w:hAnsi="UD デジタル 教科書体 NP-R" w:cs="UD デジタル 教科書体 NP-R"/>
              </w:rPr>
              <w:t>・就労者向け日本語教材の分析</w:t>
            </w:r>
          </w:p>
          <w:p w14:paraId="703F2304" w14:textId="77777777" w:rsidR="000D645B" w:rsidRDefault="00000000">
            <w:pPr>
              <w:jc w:val="left"/>
              <w:rPr>
                <w:rFonts w:ascii="UD デジタル 教科書体 NP-R" w:eastAsia="UD デジタル 教科書体 NP-R" w:hAnsi="UD デジタル 教科書体 NP-R" w:cs="UD デジタル 教科書体 NP-R"/>
              </w:rPr>
            </w:pPr>
            <w:r>
              <w:rPr>
                <w:rFonts w:ascii="UD デジタル 教科書体 NP-R" w:eastAsia="UD デジタル 教科書体 NP-R" w:hAnsi="UD デジタル 教科書体 NP-R" w:cs="UD デジタル 教科書体 NP-R"/>
              </w:rPr>
              <w:t>（JITCO「みどり」・BJT等）</w:t>
            </w:r>
          </w:p>
          <w:p w14:paraId="412F4E55" w14:textId="77777777" w:rsidR="000D645B" w:rsidRDefault="00000000">
            <w:pPr>
              <w:jc w:val="left"/>
              <w:rPr>
                <w:rFonts w:ascii="UD デジタル 教科書体 NP-R" w:eastAsia="UD デジタル 教科書体 NP-R" w:hAnsi="UD デジタル 教科書体 NP-R" w:cs="UD デジタル 教科書体 NP-R"/>
              </w:rPr>
            </w:pPr>
            <w:r>
              <w:rPr>
                <w:rFonts w:ascii="UD デジタル 教科書体 NP-R" w:eastAsia="UD デジタル 教科書体 NP-R" w:hAnsi="UD デジタル 教科書体 NP-R" w:cs="UD デジタル 教科書体 NP-R"/>
              </w:rPr>
              <w:t>・「活動案サンプル」を参考に、活動案を作成する。</w:t>
            </w:r>
          </w:p>
        </w:tc>
        <w:tc>
          <w:tcPr>
            <w:tcW w:w="1701" w:type="dxa"/>
          </w:tcPr>
          <w:p w14:paraId="4EDCF2B6" w14:textId="77777777" w:rsidR="000D645B" w:rsidRDefault="00000000">
            <w:pPr>
              <w:widowControl/>
              <w:spacing w:line="360" w:lineRule="auto"/>
              <w:jc w:val="left"/>
              <w:rPr>
                <w:rFonts w:ascii="UD デジタル 教科書体 NK-R" w:eastAsia="UD デジタル 教科書体 NK-R" w:hAnsi="UD デジタル 教科書体 NK-R" w:cs="UD デジタル 教科書体 NK-R"/>
              </w:rPr>
            </w:pPr>
            <w:r>
              <w:rPr>
                <w:rFonts w:ascii="UD デジタル 教科書体 NK-R" w:eastAsia="UD デジタル 教科書体 NK-R" w:hAnsi="UD デジタル 教科書体 NK-R" w:cs="UD デジタル 教科書体 NK-R"/>
              </w:rPr>
              <w:t>・活動案の完成</w:t>
            </w:r>
          </w:p>
          <w:p w14:paraId="0D58162C" w14:textId="77777777" w:rsidR="000D645B" w:rsidRDefault="00000000">
            <w:pPr>
              <w:widowControl/>
              <w:spacing w:line="360" w:lineRule="auto"/>
              <w:jc w:val="left"/>
              <w:rPr>
                <w:rFonts w:ascii="UD デジタル 教科書体 NK-R" w:eastAsia="UD デジタル 教科書体 NK-R" w:hAnsi="UD デジタル 教科書体 NK-R" w:cs="UD デジタル 教科書体 NK-R"/>
              </w:rPr>
            </w:pPr>
            <w:r>
              <w:rPr>
                <w:rFonts w:ascii="UD デジタル 教科書体 NK-R" w:eastAsia="UD デジタル 教科書体 NK-R" w:hAnsi="UD デジタル 教科書体 NK-R" w:cs="UD デジタル 教科書体 NK-R"/>
              </w:rPr>
              <w:t>・模擬授業の準備</w:t>
            </w:r>
          </w:p>
        </w:tc>
      </w:tr>
      <w:tr w:rsidR="000D645B" w14:paraId="3F23108E" w14:textId="77777777">
        <w:tc>
          <w:tcPr>
            <w:tcW w:w="977" w:type="dxa"/>
            <w:tcBorders>
              <w:right w:val="single" w:sz="4" w:space="0" w:color="000000"/>
            </w:tcBorders>
          </w:tcPr>
          <w:p w14:paraId="3CEEAB6A" w14:textId="77777777" w:rsidR="000D645B" w:rsidRDefault="00000000">
            <w:pPr>
              <w:widowControl/>
              <w:spacing w:line="360" w:lineRule="auto"/>
              <w:jc w:val="lef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rPr>
              <w:t>6教程</w:t>
            </w:r>
          </w:p>
        </w:tc>
        <w:tc>
          <w:tcPr>
            <w:tcW w:w="2704" w:type="dxa"/>
            <w:tcBorders>
              <w:right w:val="single" w:sz="4" w:space="0" w:color="000000"/>
            </w:tcBorders>
          </w:tcPr>
          <w:p w14:paraId="2B32E670" w14:textId="77777777" w:rsidR="000D645B" w:rsidRDefault="00000000">
            <w:pPr>
              <w:widowControl/>
              <w:spacing w:line="360" w:lineRule="auto"/>
              <w:jc w:val="left"/>
              <w:rPr>
                <w:rFonts w:ascii="UD デジタル 教科書体 NK-R" w:eastAsia="UD デジタル 教科書体 NK-R" w:hAnsi="UD デジタル 教科書体 NK-R" w:cs="UD デジタル 教科書体 NK-R"/>
              </w:rPr>
            </w:pPr>
            <w:r>
              <w:rPr>
                <w:rFonts w:ascii="UD デジタル 教科書体 NK-R" w:eastAsia="UD デジタル 教科書体 NK-R" w:hAnsi="UD デジタル 教科書体 NK-R" w:cs="UD デジタル 教科書体 NK-R"/>
              </w:rPr>
              <w:t>就労者への日本語教育模擬授業</w:t>
            </w:r>
          </w:p>
        </w:tc>
        <w:tc>
          <w:tcPr>
            <w:tcW w:w="5103" w:type="dxa"/>
            <w:tcBorders>
              <w:left w:val="single" w:sz="4" w:space="0" w:color="000000"/>
            </w:tcBorders>
          </w:tcPr>
          <w:p w14:paraId="5ABF23DD" w14:textId="77777777" w:rsidR="000D645B" w:rsidRDefault="00000000">
            <w:pPr>
              <w:jc w:val="left"/>
              <w:rPr>
                <w:rFonts w:ascii="UD デジタル 教科書体 NP-R" w:eastAsia="UD デジタル 教科書体 NP-R" w:hAnsi="UD デジタル 教科書体 NP-R" w:cs="UD デジタル 教科書体 NP-R"/>
              </w:rPr>
            </w:pPr>
            <w:r>
              <w:rPr>
                <w:rFonts w:ascii="UD デジタル 教科書体 NP-R" w:eastAsia="UD デジタル 教科書体 NP-R" w:hAnsi="UD デジタル 教科書体 NP-R" w:cs="UD デジタル 教科書体 NP-R"/>
              </w:rPr>
              <w:t xml:space="preserve">・模擬授業　</w:t>
            </w:r>
          </w:p>
          <w:p w14:paraId="71CFB291" w14:textId="77777777" w:rsidR="000D645B" w:rsidRDefault="00000000">
            <w:pPr>
              <w:jc w:val="left"/>
              <w:rPr>
                <w:rFonts w:ascii="UD デジタル 教科書体 NP-R" w:eastAsia="UD デジタル 教科書体 NP-R" w:hAnsi="UD デジタル 教科書体 NP-R" w:cs="UD デジタル 教科書体 NP-R"/>
              </w:rPr>
            </w:pPr>
            <w:r>
              <w:rPr>
                <w:rFonts w:ascii="UD デジタル 教科書体 NP-R" w:eastAsia="UD デジタル 教科書体 NP-R" w:hAnsi="UD デジタル 教科書体 NP-R" w:cs="UD デジタル 教科書体 NP-R"/>
              </w:rPr>
              <w:t>・模擬授業の振り返り・フィードバック</w:t>
            </w:r>
          </w:p>
          <w:p w14:paraId="48026A59" w14:textId="77777777" w:rsidR="000D645B" w:rsidRDefault="00000000">
            <w:pPr>
              <w:jc w:val="left"/>
              <w:rPr>
                <w:rFonts w:ascii="UD デジタル 教科書体 NP-R" w:eastAsia="UD デジタル 教科書体 NP-R" w:hAnsi="UD デジタル 教科書体 NP-R" w:cs="UD デジタル 教科書体 NP-R"/>
              </w:rPr>
            </w:pPr>
            <w:r>
              <w:rPr>
                <w:rFonts w:ascii="UD デジタル 教科書体 NP-R" w:eastAsia="UD デジタル 教科書体 NP-R" w:hAnsi="UD デジタル 教科書体 NP-R" w:cs="UD デジタル 教科書体 NP-R"/>
              </w:rPr>
              <w:t>・全体での振り返り・まとめ</w:t>
            </w:r>
          </w:p>
        </w:tc>
        <w:tc>
          <w:tcPr>
            <w:tcW w:w="1701" w:type="dxa"/>
          </w:tcPr>
          <w:p w14:paraId="1FB6B3F9" w14:textId="77777777" w:rsidR="000D645B" w:rsidRDefault="000D645B">
            <w:pPr>
              <w:widowControl/>
              <w:spacing w:line="360" w:lineRule="auto"/>
              <w:jc w:val="left"/>
              <w:rPr>
                <w:rFonts w:ascii="UD デジタル 教科書体 NK-R" w:eastAsia="UD デジタル 教科書体 NK-R" w:hAnsi="UD デジタル 教科書体 NK-R" w:cs="UD デジタル 教科書体 NK-R"/>
              </w:rPr>
            </w:pPr>
          </w:p>
        </w:tc>
      </w:tr>
      <w:tr w:rsidR="000D645B" w14:paraId="03E30977" w14:textId="77777777">
        <w:tc>
          <w:tcPr>
            <w:tcW w:w="977" w:type="dxa"/>
            <w:tcBorders>
              <w:right w:val="single" w:sz="4" w:space="0" w:color="000000"/>
            </w:tcBorders>
          </w:tcPr>
          <w:p w14:paraId="3F3EDACC" w14:textId="77777777" w:rsidR="000D645B" w:rsidRDefault="00000000">
            <w:pPr>
              <w:widowControl/>
              <w:spacing w:line="360" w:lineRule="auto"/>
              <w:jc w:val="lef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rPr>
              <w:t>7教程</w:t>
            </w:r>
          </w:p>
          <w:p w14:paraId="695C9B53" w14:textId="77777777" w:rsidR="000D645B" w:rsidRDefault="000D645B">
            <w:pPr>
              <w:widowControl/>
              <w:spacing w:line="360" w:lineRule="auto"/>
              <w:jc w:val="left"/>
              <w:rPr>
                <w:rFonts w:ascii="HG丸ｺﾞｼｯｸM-PRO" w:eastAsia="HG丸ｺﾞｼｯｸM-PRO" w:hAnsi="HG丸ｺﾞｼｯｸM-PRO" w:cs="HG丸ｺﾞｼｯｸM-PRO"/>
              </w:rPr>
            </w:pPr>
          </w:p>
        </w:tc>
        <w:tc>
          <w:tcPr>
            <w:tcW w:w="2704" w:type="dxa"/>
            <w:tcBorders>
              <w:right w:val="single" w:sz="4" w:space="0" w:color="000000"/>
            </w:tcBorders>
          </w:tcPr>
          <w:p w14:paraId="20BFA97A" w14:textId="77777777" w:rsidR="000D645B" w:rsidRDefault="00000000">
            <w:pPr>
              <w:widowControl/>
              <w:spacing w:line="360" w:lineRule="auto"/>
              <w:jc w:val="left"/>
              <w:rPr>
                <w:rFonts w:ascii="UD デジタル 教科書体 NK-R" w:eastAsia="UD デジタル 教科書体 NK-R" w:hAnsi="UD デジタル 教科書体 NK-R" w:cs="UD デジタル 教科書体 NK-R"/>
              </w:rPr>
            </w:pPr>
            <w:r>
              <w:rPr>
                <w:rFonts w:ascii="UD デジタル 教科書体 NK-R" w:eastAsia="UD デジタル 教科書体 NK-R" w:hAnsi="UD デジタル 教科書体 NK-R" w:cs="UD デジタル 教科書体 NK-R"/>
              </w:rPr>
              <w:t>児童・生徒への日本語教育</w:t>
            </w:r>
          </w:p>
        </w:tc>
        <w:tc>
          <w:tcPr>
            <w:tcW w:w="5103" w:type="dxa"/>
            <w:tcBorders>
              <w:left w:val="single" w:sz="4" w:space="0" w:color="000000"/>
            </w:tcBorders>
          </w:tcPr>
          <w:p w14:paraId="73D57D7E" w14:textId="77777777" w:rsidR="000D645B" w:rsidRDefault="00000000">
            <w:pPr>
              <w:jc w:val="left"/>
              <w:rPr>
                <w:rFonts w:ascii="UD デジタル 教科書体 NP-R" w:eastAsia="UD デジタル 教科書体 NP-R" w:hAnsi="UD デジタル 教科書体 NP-R" w:cs="UD デジタル 教科書体 NP-R"/>
              </w:rPr>
            </w:pPr>
            <w:r>
              <w:rPr>
                <w:rFonts w:ascii="UD デジタル 教科書体 NP-R" w:eastAsia="UD デジタル 教科書体 NP-R" w:hAnsi="UD デジタル 教科書体 NP-R" w:cs="UD デジタル 教科書体 NP-R"/>
              </w:rPr>
              <w:t>・日本語指導が必要な児童・生徒増加の背景</w:t>
            </w:r>
          </w:p>
          <w:p w14:paraId="603C323F" w14:textId="77777777" w:rsidR="000D645B" w:rsidRDefault="00000000">
            <w:pPr>
              <w:jc w:val="left"/>
              <w:rPr>
                <w:rFonts w:ascii="UD デジタル 教科書体 NP-R" w:eastAsia="UD デジタル 教科書体 NP-R" w:hAnsi="UD デジタル 教科書体 NP-R" w:cs="UD デジタル 教科書体 NP-R"/>
              </w:rPr>
            </w:pPr>
            <w:r>
              <w:rPr>
                <w:rFonts w:ascii="UD デジタル 教科書体 NP-R" w:eastAsia="UD デジタル 教科書体 NP-R" w:hAnsi="UD デジタル 教科書体 NP-R" w:cs="UD デジタル 教科書体 NP-R"/>
              </w:rPr>
              <w:t>・児童・生徒への日本語の指導</w:t>
            </w:r>
          </w:p>
          <w:p w14:paraId="00609540" w14:textId="77777777" w:rsidR="000D645B" w:rsidRDefault="00000000">
            <w:pPr>
              <w:jc w:val="left"/>
              <w:rPr>
                <w:rFonts w:ascii="UD デジタル 教科書体 NP-R" w:eastAsia="UD デジタル 教科書体 NP-R" w:hAnsi="UD デジタル 教科書体 NP-R" w:cs="UD デジタル 教科書体 NP-R"/>
              </w:rPr>
            </w:pPr>
            <w:r>
              <w:rPr>
                <w:rFonts w:ascii="UD デジタル 教科書体 NP-R" w:eastAsia="UD デジタル 教科書体 NP-R" w:hAnsi="UD デジタル 教科書体 NP-R" w:cs="UD デジタル 教科書体 NP-R"/>
              </w:rPr>
              <w:t xml:space="preserve">・児童・生徒向け日本語教材の分析　　</w:t>
            </w:r>
          </w:p>
        </w:tc>
        <w:tc>
          <w:tcPr>
            <w:tcW w:w="1701" w:type="dxa"/>
          </w:tcPr>
          <w:p w14:paraId="144A5D1E" w14:textId="77777777" w:rsidR="000D645B" w:rsidRDefault="000D645B">
            <w:pPr>
              <w:widowControl/>
              <w:spacing w:line="360" w:lineRule="auto"/>
              <w:jc w:val="left"/>
              <w:rPr>
                <w:rFonts w:ascii="UD デジタル 教科書体 NK-R" w:eastAsia="UD デジタル 教科書体 NK-R" w:hAnsi="UD デジタル 教科書体 NK-R" w:cs="UD デジタル 教科書体 NK-R"/>
              </w:rPr>
            </w:pPr>
          </w:p>
        </w:tc>
      </w:tr>
      <w:tr w:rsidR="000D645B" w14:paraId="6926AE9D" w14:textId="77777777">
        <w:tc>
          <w:tcPr>
            <w:tcW w:w="977" w:type="dxa"/>
            <w:tcBorders>
              <w:right w:val="single" w:sz="4" w:space="0" w:color="000000"/>
            </w:tcBorders>
          </w:tcPr>
          <w:p w14:paraId="37EED99A" w14:textId="77777777" w:rsidR="000D645B" w:rsidRDefault="00000000">
            <w:pPr>
              <w:widowControl/>
              <w:spacing w:line="360" w:lineRule="auto"/>
              <w:jc w:val="lef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rPr>
              <w:t>8教程</w:t>
            </w:r>
          </w:p>
        </w:tc>
        <w:tc>
          <w:tcPr>
            <w:tcW w:w="2704" w:type="dxa"/>
            <w:tcBorders>
              <w:right w:val="single" w:sz="4" w:space="0" w:color="000000"/>
            </w:tcBorders>
          </w:tcPr>
          <w:p w14:paraId="7367DB25" w14:textId="77777777" w:rsidR="000D645B" w:rsidRDefault="00000000">
            <w:pPr>
              <w:widowControl/>
              <w:spacing w:line="360" w:lineRule="auto"/>
              <w:jc w:val="left"/>
              <w:rPr>
                <w:rFonts w:ascii="UD デジタル 教科書体 NK-R" w:eastAsia="UD デジタル 教科書体 NK-R" w:hAnsi="UD デジタル 教科書体 NK-R" w:cs="UD デジタル 教科書体 NK-R"/>
              </w:rPr>
            </w:pPr>
            <w:r>
              <w:rPr>
                <w:rFonts w:ascii="UD デジタル 教科書体 NK-R" w:eastAsia="UD デジタル 教科書体 NK-R" w:hAnsi="UD デジタル 教科書体 NK-R" w:cs="UD デジタル 教科書体 NK-R"/>
              </w:rPr>
              <w:t>「生活者としての外国人」に対する日本語教育②</w:t>
            </w:r>
          </w:p>
        </w:tc>
        <w:tc>
          <w:tcPr>
            <w:tcW w:w="5103" w:type="dxa"/>
            <w:tcBorders>
              <w:left w:val="single" w:sz="4" w:space="0" w:color="000000"/>
            </w:tcBorders>
          </w:tcPr>
          <w:p w14:paraId="10C742F8" w14:textId="77777777" w:rsidR="000D645B" w:rsidRDefault="00000000">
            <w:pPr>
              <w:jc w:val="left"/>
              <w:rPr>
                <w:rFonts w:ascii="UD デジタル 教科書体 NP-R" w:eastAsia="UD デジタル 教科書体 NP-R" w:hAnsi="UD デジタル 教科書体 NP-R" w:cs="UD デジタル 教科書体 NP-R"/>
              </w:rPr>
            </w:pPr>
            <w:r>
              <w:rPr>
                <w:rFonts w:ascii="UD デジタル 教科書体 NP-R" w:eastAsia="UD デジタル 教科書体 NP-R" w:hAnsi="UD デジタル 教科書体 NP-R" w:cs="UD デジタル 教科書体 NP-R"/>
              </w:rPr>
              <w:t>「生活者としての外国人に対する日本語教育の標準的なカキュラム案教材例集」及び「TSUNAHIRO」などの教材を活用し、授業計画/教案を作成する。</w:t>
            </w:r>
          </w:p>
        </w:tc>
        <w:tc>
          <w:tcPr>
            <w:tcW w:w="1701" w:type="dxa"/>
          </w:tcPr>
          <w:p w14:paraId="4760D70B" w14:textId="77777777" w:rsidR="000D645B" w:rsidRDefault="000D645B">
            <w:pPr>
              <w:widowControl/>
              <w:spacing w:line="360" w:lineRule="auto"/>
              <w:jc w:val="left"/>
              <w:rPr>
                <w:rFonts w:ascii="UD デジタル 教科書体 NK-R" w:eastAsia="UD デジタル 教科書体 NK-R" w:hAnsi="UD デジタル 教科書体 NK-R" w:cs="UD デジタル 教科書体 NK-R"/>
              </w:rPr>
            </w:pPr>
          </w:p>
        </w:tc>
      </w:tr>
    </w:tbl>
    <w:p w14:paraId="0C05B347" w14:textId="77777777" w:rsidR="000D645B" w:rsidRDefault="00000000">
      <w:pPr>
        <w:tabs>
          <w:tab w:val="left" w:pos="4202"/>
        </w:tabs>
        <w:jc w:val="center"/>
        <w:rPr>
          <w:rFonts w:ascii="HG丸ｺﾞｼｯｸM-PRO" w:eastAsia="HG丸ｺﾞｼｯｸM-PRO" w:hAnsi="HG丸ｺﾞｼｯｸM-PRO" w:cs="HG丸ｺﾞｼｯｸM-PRO"/>
          <w:sz w:val="22"/>
          <w:szCs w:val="22"/>
        </w:rPr>
      </w:pPr>
      <w:r>
        <w:rPr>
          <w:rFonts w:ascii="HG丸ｺﾞｼｯｸM-PRO" w:eastAsia="HG丸ｺﾞｼｯｸM-PRO" w:hAnsi="HG丸ｺﾞｼｯｸM-PRO" w:cs="HG丸ｺﾞｼｯｸM-PRO"/>
          <w:sz w:val="22"/>
          <w:szCs w:val="22"/>
        </w:rPr>
        <w:t>日本語教育実践２　生活者／就労者等</w:t>
      </w:r>
    </w:p>
    <w:p w14:paraId="51BB5008" w14:textId="77777777" w:rsidR="000D645B" w:rsidRDefault="00000000">
      <w:pPr>
        <w:tabs>
          <w:tab w:val="left" w:pos="4202"/>
        </w:tabs>
        <w:jc w:val="center"/>
        <w:rPr>
          <w:rFonts w:ascii="HG丸ｺﾞｼｯｸM-PRO" w:eastAsia="HG丸ｺﾞｼｯｸM-PRO" w:hAnsi="HG丸ｺﾞｼｯｸM-PRO" w:cs="HG丸ｺﾞｼｯｸM-PRO"/>
          <w:sz w:val="22"/>
          <w:szCs w:val="22"/>
        </w:rPr>
      </w:pPr>
      <w:r>
        <w:rPr>
          <w:rFonts w:ascii="HG丸ｺﾞｼｯｸM-PRO" w:eastAsia="HG丸ｺﾞｼｯｸM-PRO" w:hAnsi="HG丸ｺﾞｼｯｸM-PRO" w:cs="HG丸ｺﾞｼｯｸM-PRO"/>
          <w:sz w:val="22"/>
          <w:szCs w:val="22"/>
        </w:rPr>
        <w:t>＜予定表＞</w:t>
      </w:r>
    </w:p>
    <w:p w14:paraId="19FA2750" w14:textId="77777777" w:rsidR="000D645B" w:rsidRDefault="000D645B">
      <w:pPr>
        <w:tabs>
          <w:tab w:val="left" w:pos="4202"/>
        </w:tabs>
        <w:rPr>
          <w:rFonts w:ascii="HG丸ｺﾞｼｯｸM-PRO" w:eastAsia="HG丸ｺﾞｼｯｸM-PRO" w:hAnsi="HG丸ｺﾞｼｯｸM-PRO" w:cs="HG丸ｺﾞｼｯｸM-PRO"/>
          <w:sz w:val="22"/>
          <w:szCs w:val="22"/>
        </w:rPr>
      </w:pPr>
    </w:p>
    <w:sectPr w:rsidR="000D645B">
      <w:pgSz w:w="11906" w:h="16838"/>
      <w:pgMar w:top="720" w:right="720" w:bottom="720" w:left="720" w:header="851" w:footer="992"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G丸ｺﾞｼｯｸM-PRO">
    <w:altName w:val="HGMaruGothicMPRO"/>
    <w:panose1 w:val="020F0600000000000000"/>
    <w:charset w:val="80"/>
    <w:family w:val="swiss"/>
    <w:pitch w:val="variable"/>
    <w:sig w:usb0="E00002FF" w:usb1="6AC7FDFB" w:usb2="00000012" w:usb3="00000000" w:csb0="0002009F" w:csb1="00000000"/>
  </w:font>
  <w:font w:name="UD デジタル 教科書体 N-B">
    <w:altName w:val="UD Digi Kyokasho N-B"/>
    <w:panose1 w:val="02020700000000000000"/>
    <w:charset w:val="80"/>
    <w:family w:val="roman"/>
    <w:pitch w:val="variable"/>
    <w:sig w:usb0="800002A3" w:usb1="2AC7ECFA" w:usb2="00000010" w:usb3="00000000" w:csb0="00020000" w:csb1="00000000"/>
  </w:font>
  <w:font w:name="UD デジタル 教科書体 NK-R">
    <w:altName w:val="ＭＳ 明朝"/>
    <w:panose1 w:val="02020400000000000000"/>
    <w:charset w:val="80"/>
    <w:family w:val="roman"/>
    <w:pitch w:val="variable"/>
    <w:sig w:usb0="800002A3" w:usb1="2AC7ECFA" w:usb2="00000010" w:usb3="00000000" w:csb0="00020000" w:csb1="00000000"/>
  </w:font>
  <w:font w:name="UD デジタル 教科書体 NP-R">
    <w:altName w:val="UD Digi Kyokasho NP-R"/>
    <w:panose1 w:val="02020400000000000000"/>
    <w:charset w:val="80"/>
    <w:family w:val="roman"/>
    <w:pitch w:val="variable"/>
    <w:sig w:usb0="800002A3" w:usb1="2AC7ECFA" w:usb2="00000010" w:usb3="00000000" w:csb0="00020000" w:csb1="00000000"/>
  </w:font>
  <w:font w:name="游ゴシック Light">
    <w:panose1 w:val="020B0300000000000000"/>
    <w:charset w:val="80"/>
    <w:family w:val="swiss"/>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3"/>
  <w:doNotDisplayPageBoundaries/>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645B"/>
    <w:rsid w:val="000D645B"/>
    <w:rsid w:val="004F070A"/>
    <w:rsid w:val="00D31D83"/>
    <w:rsid w:val="00D82C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7D0D3EA8"/>
  <w15:docId w15:val="{DE98BD11-A500-3A45-856B-E6EFA929C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游明朝" w:eastAsia="游明朝" w:hAnsi="游明朝" w:cs="游明朝"/>
        <w:sz w:val="21"/>
        <w:szCs w:val="21"/>
        <w:lang w:val="en" w:eastAsia="ja-JP"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a3">
    <w:name w:val="Title"/>
    <w:basedOn w:val="a"/>
    <w:next w:val="a"/>
    <w:uiPriority w:val="10"/>
    <w:qFormat/>
    <w:pPr>
      <w:keepNext/>
      <w:keepLines/>
      <w:spacing w:before="480" w:after="120"/>
    </w:pPr>
    <w:rPr>
      <w:b/>
      <w:sz w:val="72"/>
      <w:szCs w:val="72"/>
    </w:rPr>
  </w:style>
  <w:style w:type="table" w:styleId="a4">
    <w:name w:val="Table Grid"/>
    <w:basedOn w:val="a1"/>
    <w:uiPriority w:val="39"/>
    <w:rsid w:val="00FF1F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6">
    <w:basedOn w:val="TableNormal"/>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vwBYF6Kdrt2KTQmLPMFGkXIkNw==">CgMxLjA4AHIhMWUzRU1yQ2UwOHAyaW9xZXJvYTd0QkRNZmlaaVQ1NFFx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418</Words>
  <Characters>418</Characters>
  <Application>Microsoft Office Word</Application>
  <DocSecurity>0</DocSecurity>
  <Lines>23</Lines>
  <Paragraphs>12</Paragraphs>
  <ScaleCrop>false</ScaleCrop>
  <Company/>
  <LinksUpToDate>false</LinksUpToDate>
  <CharactersWithSpaces>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志賀 玲子</dc:creator>
  <cp:lastModifiedBy>Kamiyama, Hideko (神山 英子)</cp:lastModifiedBy>
  <cp:revision>3</cp:revision>
  <cp:lastPrinted>2026-01-05T07:01:00Z</cp:lastPrinted>
  <dcterms:created xsi:type="dcterms:W3CDTF">2025-08-27T02:59:00Z</dcterms:created>
  <dcterms:modified xsi:type="dcterms:W3CDTF">2026-01-05T07:04:00Z</dcterms:modified>
</cp:coreProperties>
</file>